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87" w:rsidRPr="0035599F" w:rsidRDefault="00C21787" w:rsidP="0035599F">
      <w:pPr>
        <w:pStyle w:val="NoSpacing"/>
      </w:pPr>
      <w:r w:rsidRPr="0035599F">
        <w:rPr>
          <w:noProof/>
          <w:lang w:eastAsia="en-GB"/>
        </w:rPr>
        <w:drawing>
          <wp:anchor distT="0" distB="0" distL="114300" distR="114300" simplePos="0" relativeHeight="251658240" behindDoc="0" locked="0" layoutInCell="1" allowOverlap="1">
            <wp:simplePos x="0" y="0"/>
            <wp:positionH relativeFrom="column">
              <wp:posOffset>-367011</wp:posOffset>
            </wp:positionH>
            <wp:positionV relativeFrom="paragraph">
              <wp:posOffset>0</wp:posOffset>
            </wp:positionV>
            <wp:extent cx="3743325" cy="1200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43325" cy="1200150"/>
                    </a:xfrm>
                    <a:prstGeom prst="rect">
                      <a:avLst/>
                    </a:prstGeom>
                  </pic:spPr>
                </pic:pic>
              </a:graphicData>
            </a:graphic>
            <wp14:sizeRelH relativeFrom="page">
              <wp14:pctWidth>0</wp14:pctWidth>
            </wp14:sizeRelH>
            <wp14:sizeRelV relativeFrom="page">
              <wp14:pctHeight>0</wp14:pctHeight>
            </wp14:sizeRelV>
          </wp:anchor>
        </w:drawing>
      </w:r>
    </w:p>
    <w:p w:rsidR="00C21787" w:rsidRPr="0035599F" w:rsidRDefault="00C21787" w:rsidP="0035599F">
      <w:pPr>
        <w:pStyle w:val="NoSpacing"/>
      </w:pPr>
    </w:p>
    <w:p w:rsidR="00C21787" w:rsidRPr="0035599F" w:rsidRDefault="00C21787" w:rsidP="0035599F">
      <w:pPr>
        <w:pStyle w:val="NoSpacing"/>
      </w:pPr>
    </w:p>
    <w:p w:rsidR="00C21787" w:rsidRPr="0035599F" w:rsidRDefault="00C21787" w:rsidP="0035599F">
      <w:pPr>
        <w:pStyle w:val="NoSpacing"/>
      </w:pPr>
    </w:p>
    <w:p w:rsidR="00C21787" w:rsidRPr="0035599F" w:rsidRDefault="00C21787" w:rsidP="0035599F">
      <w:pPr>
        <w:pStyle w:val="NoSpacing"/>
      </w:pPr>
    </w:p>
    <w:p w:rsidR="0035599F" w:rsidRDefault="0035599F" w:rsidP="0035599F">
      <w:pPr>
        <w:pStyle w:val="NoSpacing"/>
      </w:pPr>
    </w:p>
    <w:p w:rsidR="0035599F" w:rsidRDefault="0035599F" w:rsidP="0035599F">
      <w:pPr>
        <w:pStyle w:val="NoSpacing"/>
      </w:pPr>
    </w:p>
    <w:p w:rsidR="0035599F" w:rsidRDefault="0035599F" w:rsidP="0035599F">
      <w:pPr>
        <w:pStyle w:val="NoSpacing"/>
      </w:pPr>
    </w:p>
    <w:p w:rsidR="0035599F" w:rsidRPr="0035599F" w:rsidRDefault="0035599F" w:rsidP="0035599F">
      <w:pPr>
        <w:pStyle w:val="NoSpacing"/>
        <w:rPr>
          <w:rFonts w:ascii="Comic Sans MS" w:hAnsi="Comic Sans MS"/>
          <w:sz w:val="24"/>
          <w:szCs w:val="24"/>
        </w:rPr>
      </w:pPr>
    </w:p>
    <w:p w:rsidR="009C475F" w:rsidRPr="0035599F" w:rsidRDefault="0035599F" w:rsidP="0035599F">
      <w:pPr>
        <w:pStyle w:val="NoSpacing"/>
        <w:jc w:val="center"/>
        <w:rPr>
          <w:rFonts w:ascii="Comic Sans MS" w:hAnsi="Comic Sans MS"/>
          <w:b/>
          <w:sz w:val="28"/>
          <w:szCs w:val="24"/>
        </w:rPr>
      </w:pPr>
      <w:r w:rsidRPr="0035599F">
        <w:rPr>
          <w:rFonts w:ascii="Comic Sans MS" w:hAnsi="Comic Sans MS"/>
          <w:b/>
          <w:sz w:val="28"/>
          <w:szCs w:val="24"/>
        </w:rPr>
        <w:t xml:space="preserve">Year 6 – week beginning </w:t>
      </w:r>
      <w:r w:rsidR="00FF1976">
        <w:rPr>
          <w:rFonts w:ascii="Comic Sans MS" w:hAnsi="Comic Sans MS"/>
          <w:b/>
          <w:sz w:val="28"/>
          <w:szCs w:val="24"/>
        </w:rPr>
        <w:t>18</w:t>
      </w:r>
      <w:r w:rsidR="00E6734F" w:rsidRPr="00E6734F">
        <w:rPr>
          <w:rFonts w:ascii="Comic Sans MS" w:hAnsi="Comic Sans MS"/>
          <w:b/>
          <w:sz w:val="28"/>
          <w:szCs w:val="24"/>
          <w:vertAlign w:val="superscript"/>
        </w:rPr>
        <w:t>th</w:t>
      </w:r>
      <w:r w:rsidR="00E6734F">
        <w:rPr>
          <w:rFonts w:ascii="Comic Sans MS" w:hAnsi="Comic Sans MS"/>
          <w:b/>
          <w:sz w:val="28"/>
          <w:szCs w:val="24"/>
        </w:rPr>
        <w:t xml:space="preserve"> May 2020</w:t>
      </w:r>
    </w:p>
    <w:p w:rsidR="001D4884" w:rsidRPr="0035599F" w:rsidRDefault="001D4884" w:rsidP="0035599F">
      <w:pPr>
        <w:pStyle w:val="NoSpacing"/>
        <w:rPr>
          <w:rFonts w:ascii="Comic Sans MS" w:hAnsi="Comic Sans MS"/>
          <w:b/>
          <w:sz w:val="28"/>
          <w:szCs w:val="24"/>
        </w:rPr>
      </w:pP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Narrative Journey</w:t>
      </w:r>
    </w:p>
    <w:p w:rsidR="00C21787" w:rsidRDefault="00FF1976" w:rsidP="0035599F">
      <w:pPr>
        <w:pStyle w:val="NoSpacing"/>
        <w:rPr>
          <w:rFonts w:ascii="Comic Sans MS" w:hAnsi="Comic Sans MS"/>
          <w:sz w:val="28"/>
          <w:szCs w:val="24"/>
        </w:rPr>
      </w:pPr>
      <w:r>
        <w:rPr>
          <w:rFonts w:ascii="Comic Sans MS" w:hAnsi="Comic Sans MS"/>
          <w:sz w:val="28"/>
          <w:szCs w:val="24"/>
        </w:rPr>
        <w:t>For the past couple of weeks, y</w:t>
      </w:r>
      <w:r w:rsidR="00E6734F">
        <w:rPr>
          <w:rFonts w:ascii="Comic Sans MS" w:hAnsi="Comic Sans MS"/>
          <w:sz w:val="28"/>
          <w:szCs w:val="24"/>
        </w:rPr>
        <w:t xml:space="preserve">ou </w:t>
      </w:r>
      <w:r>
        <w:rPr>
          <w:rFonts w:ascii="Comic Sans MS" w:hAnsi="Comic Sans MS"/>
          <w:sz w:val="28"/>
          <w:szCs w:val="24"/>
        </w:rPr>
        <w:t xml:space="preserve">have continued to amaze us with your findings about the Titanic. Now is your chance to find out any last bits of information that you would like to discover, by researching any aspects of the Titanic that we have mentioned over this half term. Why not try out the Titanic maths challenge on our website page?  </w:t>
      </w:r>
      <w:r w:rsidR="008B0378">
        <w:rPr>
          <w:rFonts w:ascii="Comic Sans MS" w:hAnsi="Comic Sans MS"/>
          <w:sz w:val="28"/>
          <w:szCs w:val="24"/>
        </w:rPr>
        <w:t xml:space="preserve"> </w:t>
      </w:r>
    </w:p>
    <w:p w:rsidR="00D2797C" w:rsidRDefault="00D2797C" w:rsidP="0035599F">
      <w:pPr>
        <w:pStyle w:val="NoSpacing"/>
        <w:rPr>
          <w:rFonts w:ascii="Comic Sans MS" w:hAnsi="Comic Sans MS"/>
          <w:sz w:val="28"/>
          <w:szCs w:val="24"/>
        </w:rPr>
      </w:pPr>
    </w:p>
    <w:p w:rsidR="006A1B44" w:rsidRDefault="006A1B44" w:rsidP="0035599F">
      <w:pPr>
        <w:pStyle w:val="NoSpacing"/>
        <w:rPr>
          <w:rFonts w:ascii="Comic Sans MS" w:hAnsi="Comic Sans MS"/>
          <w:sz w:val="28"/>
          <w:szCs w:val="24"/>
        </w:rPr>
      </w:pPr>
    </w:p>
    <w:p w:rsidR="00E6734F" w:rsidRPr="0035599F" w:rsidRDefault="00E6734F" w:rsidP="0035599F">
      <w:pPr>
        <w:pStyle w:val="NoSpacing"/>
        <w:rPr>
          <w:rFonts w:ascii="Comic Sans MS" w:hAnsi="Comic Sans MS"/>
          <w:b/>
          <w:sz w:val="28"/>
          <w:szCs w:val="24"/>
        </w:rPr>
      </w:pP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English</w:t>
      </w:r>
    </w:p>
    <w:p w:rsidR="004D6179" w:rsidRPr="0035599F" w:rsidRDefault="00FF1976" w:rsidP="0035599F">
      <w:pPr>
        <w:pStyle w:val="NoSpacing"/>
        <w:rPr>
          <w:rFonts w:ascii="Comic Sans MS" w:hAnsi="Comic Sans MS"/>
          <w:sz w:val="28"/>
          <w:szCs w:val="24"/>
        </w:rPr>
      </w:pPr>
      <w:r>
        <w:rPr>
          <w:rFonts w:ascii="Comic Sans MS" w:hAnsi="Comic Sans MS"/>
          <w:sz w:val="28"/>
          <w:szCs w:val="24"/>
        </w:rPr>
        <w:t xml:space="preserve">In English this </w:t>
      </w:r>
      <w:r>
        <w:rPr>
          <w:rFonts w:ascii="Comic Sans MS" w:hAnsi="Comic Sans MS"/>
          <w:sz w:val="28"/>
          <w:szCs w:val="24"/>
        </w:rPr>
        <w:t xml:space="preserve">week, we are focusing on poetry! Read through our favourite Titanic poems and choose the one that you would like to focus on. Once you have decided if you are going to perform a verse, a few verses or the whole poem, you need to start learning it off by heart. When you have learnt it, you need to practise reciting it with expression, intonation and volume (the </w:t>
      </w:r>
      <w:r w:rsidR="00D2797C">
        <w:rPr>
          <w:rFonts w:ascii="Comic Sans MS" w:hAnsi="Comic Sans MS"/>
          <w:sz w:val="28"/>
          <w:szCs w:val="24"/>
        </w:rPr>
        <w:t>YouTube</w:t>
      </w:r>
      <w:r>
        <w:rPr>
          <w:rFonts w:ascii="Comic Sans MS" w:hAnsi="Comic Sans MS"/>
          <w:sz w:val="28"/>
          <w:szCs w:val="24"/>
        </w:rPr>
        <w:t xml:space="preserve"> video explains these terms). It is then time to perform it! Give it your all and perform the verse or poem to your family. If you would like to record it and send it to us via email or twitter, then of course we would love to see it! Check out the </w:t>
      </w:r>
      <w:r w:rsidR="00D2797C">
        <w:rPr>
          <w:rFonts w:ascii="Comic Sans MS" w:hAnsi="Comic Sans MS"/>
          <w:sz w:val="28"/>
          <w:szCs w:val="24"/>
        </w:rPr>
        <w:t>YouTube</w:t>
      </w:r>
      <w:r>
        <w:rPr>
          <w:rFonts w:ascii="Comic Sans MS" w:hAnsi="Comic Sans MS"/>
          <w:sz w:val="28"/>
          <w:szCs w:val="24"/>
        </w:rPr>
        <w:t xml:space="preserve"> video for an extra challenge </w:t>
      </w:r>
      <w:r w:rsidR="00D2797C">
        <w:rPr>
          <w:rFonts w:ascii="Comic Sans MS" w:hAnsi="Comic Sans MS"/>
          <w:sz w:val="28"/>
          <w:szCs w:val="24"/>
        </w:rPr>
        <w:t>as well</w:t>
      </w:r>
      <w:r>
        <w:rPr>
          <w:rFonts w:ascii="Comic Sans MS" w:hAnsi="Comic Sans MS"/>
          <w:sz w:val="28"/>
          <w:szCs w:val="24"/>
        </w:rPr>
        <w:t xml:space="preserve">.  </w:t>
      </w:r>
    </w:p>
    <w:p w:rsidR="0035599F" w:rsidRPr="0035599F" w:rsidRDefault="0035599F" w:rsidP="0035599F">
      <w:pPr>
        <w:pStyle w:val="NoSpacing"/>
        <w:rPr>
          <w:rFonts w:ascii="Comic Sans MS" w:hAnsi="Comic Sans MS"/>
          <w:sz w:val="28"/>
          <w:szCs w:val="24"/>
        </w:rPr>
      </w:pPr>
    </w:p>
    <w:p w:rsidR="0035599F" w:rsidRDefault="0035599F" w:rsidP="0035599F">
      <w:pPr>
        <w:pStyle w:val="NoSpacing"/>
        <w:rPr>
          <w:rFonts w:ascii="Comic Sans MS" w:hAnsi="Comic Sans MS"/>
          <w:sz w:val="28"/>
          <w:szCs w:val="24"/>
        </w:rPr>
      </w:pPr>
    </w:p>
    <w:p w:rsidR="006A1B44" w:rsidRPr="0035599F" w:rsidRDefault="006A1B44" w:rsidP="0035599F">
      <w:pPr>
        <w:pStyle w:val="NoSpacing"/>
        <w:rPr>
          <w:rFonts w:ascii="Comic Sans MS" w:hAnsi="Comic Sans MS"/>
          <w:sz w:val="28"/>
          <w:szCs w:val="24"/>
        </w:rPr>
      </w:pPr>
    </w:p>
    <w:p w:rsidR="00FF1976"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Reading</w:t>
      </w:r>
    </w:p>
    <w:p w:rsidR="0035599F" w:rsidRDefault="00D2797C" w:rsidP="0035599F">
      <w:pPr>
        <w:pStyle w:val="NoSpacing"/>
        <w:rPr>
          <w:rFonts w:ascii="Comic Sans MS" w:hAnsi="Comic Sans MS"/>
          <w:sz w:val="28"/>
          <w:szCs w:val="24"/>
        </w:rPr>
      </w:pPr>
      <w:r>
        <w:rPr>
          <w:noProof/>
          <w:lang w:eastAsia="en-GB"/>
        </w:rPr>
        <w:drawing>
          <wp:anchor distT="0" distB="0" distL="114300" distR="114300" simplePos="0" relativeHeight="251659264" behindDoc="1" locked="0" layoutInCell="1" allowOverlap="1">
            <wp:simplePos x="0" y="0"/>
            <wp:positionH relativeFrom="margin">
              <wp:posOffset>5235575</wp:posOffset>
            </wp:positionH>
            <wp:positionV relativeFrom="paragraph">
              <wp:posOffset>5715</wp:posOffset>
            </wp:positionV>
            <wp:extent cx="1410335" cy="1173480"/>
            <wp:effectExtent l="76200" t="95250" r="75565" b="102870"/>
            <wp:wrapTight wrapText="bothSides">
              <wp:wrapPolygon edited="0">
                <wp:start x="-754" y="51"/>
                <wp:lineTo x="-565" y="17012"/>
                <wp:lineTo x="-204" y="20138"/>
                <wp:lineTo x="5278" y="21703"/>
                <wp:lineTo x="20008" y="21727"/>
                <wp:lineTo x="20297" y="21679"/>
                <wp:lineTo x="22031" y="21390"/>
                <wp:lineTo x="21914" y="7603"/>
                <wp:lineTo x="21602" y="2345"/>
                <wp:lineTo x="21121" y="-1823"/>
                <wp:lineTo x="14274" y="-2452"/>
                <wp:lineTo x="1558" y="-334"/>
                <wp:lineTo x="-754" y="5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473498">
                      <a:off x="0" y="0"/>
                      <a:ext cx="1410335" cy="1173480"/>
                    </a:xfrm>
                    <a:prstGeom prst="rect">
                      <a:avLst/>
                    </a:prstGeom>
                  </pic:spPr>
                </pic:pic>
              </a:graphicData>
            </a:graphic>
            <wp14:sizeRelH relativeFrom="margin">
              <wp14:pctWidth>0</wp14:pctWidth>
            </wp14:sizeRelH>
            <wp14:sizeRelV relativeFrom="margin">
              <wp14:pctHeight>0</wp14:pctHeight>
            </wp14:sizeRelV>
          </wp:anchor>
        </w:drawing>
      </w:r>
      <w:r w:rsidR="00FF1976">
        <w:rPr>
          <w:rFonts w:ascii="Comic Sans MS" w:hAnsi="Comic Sans MS"/>
          <w:sz w:val="28"/>
          <w:szCs w:val="24"/>
        </w:rPr>
        <w:t>In reading this week, we are going to analyse and respond to a poem about a hapless worker aboard the Titanic, following our usual reading activities. Here is the link to the article about stoker John Priest: Titanic’s unsinkable stoker</w:t>
      </w:r>
      <w:r>
        <w:rPr>
          <w:rFonts w:ascii="Comic Sans MS" w:hAnsi="Comic Sans MS"/>
          <w:sz w:val="28"/>
          <w:szCs w:val="24"/>
        </w:rPr>
        <w:t>.</w:t>
      </w:r>
      <w:r w:rsidR="00FF1976">
        <w:rPr>
          <w:rFonts w:ascii="Comic Sans MS" w:hAnsi="Comic Sans MS"/>
          <w:sz w:val="28"/>
          <w:szCs w:val="24"/>
        </w:rPr>
        <w:t xml:space="preserve"> </w:t>
      </w:r>
      <w:hyperlink r:id="rId7" w:history="1">
        <w:r w:rsidR="00FF1976" w:rsidRPr="00091252">
          <w:rPr>
            <w:rStyle w:val="Hyperlink"/>
            <w:rFonts w:ascii="Comic Sans MS" w:hAnsi="Comic Sans MS"/>
            <w:sz w:val="28"/>
            <w:szCs w:val="24"/>
          </w:rPr>
          <w:t>http://bbc.co.uk/news/uk-northern-ireland-17543632</w:t>
        </w:r>
      </w:hyperlink>
      <w:r w:rsidR="00FF1976">
        <w:rPr>
          <w:rFonts w:ascii="Comic Sans MS" w:hAnsi="Comic Sans MS"/>
          <w:sz w:val="28"/>
          <w:szCs w:val="24"/>
        </w:rPr>
        <w:t xml:space="preserve"> </w:t>
      </w:r>
    </w:p>
    <w:p w:rsidR="00E6734F" w:rsidRPr="0035599F" w:rsidRDefault="00E6734F" w:rsidP="0035599F">
      <w:pPr>
        <w:pStyle w:val="NoSpacing"/>
        <w:rPr>
          <w:rFonts w:ascii="Comic Sans MS" w:hAnsi="Comic Sans MS"/>
          <w:sz w:val="28"/>
          <w:szCs w:val="24"/>
        </w:rPr>
      </w:pPr>
    </w:p>
    <w:p w:rsidR="00D2797C" w:rsidRDefault="00D2797C" w:rsidP="0035599F">
      <w:pPr>
        <w:pStyle w:val="NoSpacing"/>
        <w:rPr>
          <w:rFonts w:ascii="Comic Sans MS" w:hAnsi="Comic Sans MS"/>
          <w:b/>
          <w:color w:val="FF0000"/>
          <w:sz w:val="28"/>
          <w:szCs w:val="24"/>
        </w:rPr>
      </w:pPr>
    </w:p>
    <w:p w:rsidR="00D2797C" w:rsidRDefault="00D2797C" w:rsidP="0035599F">
      <w:pPr>
        <w:pStyle w:val="NoSpacing"/>
        <w:rPr>
          <w:rFonts w:ascii="Comic Sans MS" w:hAnsi="Comic Sans MS"/>
          <w:b/>
          <w:color w:val="FF0000"/>
          <w:sz w:val="28"/>
          <w:szCs w:val="24"/>
        </w:rPr>
      </w:pPr>
    </w:p>
    <w:p w:rsidR="00D2797C" w:rsidRDefault="00D2797C" w:rsidP="0035599F">
      <w:pPr>
        <w:pStyle w:val="NoSpacing"/>
        <w:rPr>
          <w:rFonts w:ascii="Comic Sans MS" w:hAnsi="Comic Sans MS"/>
          <w:b/>
          <w:color w:val="FF0000"/>
          <w:sz w:val="28"/>
          <w:szCs w:val="24"/>
        </w:rPr>
      </w:pP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Maths</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 xml:space="preserve">Monday - WALT: </w:t>
      </w:r>
      <w:r w:rsidR="00FF1976">
        <w:rPr>
          <w:rFonts w:ascii="Comic Sans MS" w:hAnsi="Comic Sans MS"/>
          <w:sz w:val="28"/>
          <w:szCs w:val="24"/>
        </w:rPr>
        <w:t xml:space="preserve">calculate perimeter </w:t>
      </w:r>
    </w:p>
    <w:p w:rsidR="00E6734F" w:rsidRDefault="0035599F" w:rsidP="0035599F">
      <w:pPr>
        <w:pStyle w:val="NoSpacing"/>
        <w:rPr>
          <w:rFonts w:ascii="Comic Sans MS" w:hAnsi="Comic Sans MS"/>
          <w:sz w:val="28"/>
          <w:szCs w:val="24"/>
        </w:rPr>
      </w:pPr>
      <w:r w:rsidRPr="0035599F">
        <w:rPr>
          <w:rFonts w:ascii="Comic Sans MS" w:hAnsi="Comic Sans MS"/>
          <w:sz w:val="28"/>
          <w:szCs w:val="24"/>
        </w:rPr>
        <w:t xml:space="preserve">Tuesday - WALT: </w:t>
      </w:r>
      <w:r w:rsidR="00FF1976">
        <w:rPr>
          <w:rFonts w:ascii="Comic Sans MS" w:hAnsi="Comic Sans MS"/>
          <w:sz w:val="28"/>
          <w:szCs w:val="24"/>
        </w:rPr>
        <w:t xml:space="preserve">calculate the area of rectangles </w:t>
      </w:r>
      <w:r w:rsidR="00E6734F">
        <w:rPr>
          <w:rFonts w:ascii="Comic Sans MS" w:hAnsi="Comic Sans MS"/>
          <w:sz w:val="28"/>
          <w:szCs w:val="24"/>
        </w:rPr>
        <w:t xml:space="preserve"> </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 xml:space="preserve">Wednesday - WALT: </w:t>
      </w:r>
      <w:r w:rsidR="00FF1976">
        <w:rPr>
          <w:rFonts w:ascii="Comic Sans MS" w:hAnsi="Comic Sans MS"/>
          <w:sz w:val="28"/>
          <w:szCs w:val="24"/>
        </w:rPr>
        <w:t xml:space="preserve">calculate the area of triangles </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lastRenderedPageBreak/>
        <w:t xml:space="preserve">Thursday - WALT: </w:t>
      </w:r>
      <w:r w:rsidR="00FF1976">
        <w:rPr>
          <w:rFonts w:ascii="Comic Sans MS" w:hAnsi="Comic Sans MS"/>
          <w:sz w:val="28"/>
          <w:szCs w:val="24"/>
        </w:rPr>
        <w:t xml:space="preserve">calculate the area of parallelograms </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 xml:space="preserve">Friday - WALT: </w:t>
      </w:r>
      <w:r w:rsidR="00FF1976">
        <w:rPr>
          <w:rFonts w:ascii="Comic Sans MS" w:hAnsi="Comic Sans MS"/>
          <w:sz w:val="28"/>
          <w:szCs w:val="24"/>
        </w:rPr>
        <w:t xml:space="preserve">calculate volume </w:t>
      </w:r>
      <w:r w:rsidR="00E6734F">
        <w:rPr>
          <w:rFonts w:ascii="Comic Sans MS" w:hAnsi="Comic Sans MS"/>
          <w:sz w:val="28"/>
          <w:szCs w:val="24"/>
        </w:rPr>
        <w:t xml:space="preserve"> </w:t>
      </w:r>
    </w:p>
    <w:p w:rsidR="0003121B" w:rsidRDefault="0003121B" w:rsidP="0035599F">
      <w:pPr>
        <w:pStyle w:val="NoSpacing"/>
        <w:rPr>
          <w:rFonts w:ascii="Comic Sans MS" w:hAnsi="Comic Sans MS"/>
          <w:sz w:val="28"/>
          <w:szCs w:val="24"/>
        </w:rPr>
      </w:pPr>
    </w:p>
    <w:p w:rsidR="006A1B44" w:rsidRPr="0035599F" w:rsidRDefault="006A1B44" w:rsidP="0035599F">
      <w:pPr>
        <w:pStyle w:val="NoSpacing"/>
        <w:rPr>
          <w:rFonts w:ascii="Comic Sans MS" w:hAnsi="Comic Sans MS"/>
          <w:sz w:val="28"/>
          <w:szCs w:val="24"/>
        </w:rPr>
      </w:pPr>
    </w:p>
    <w:p w:rsidR="0035599F" w:rsidRDefault="006A1B44" w:rsidP="0035599F">
      <w:pPr>
        <w:pStyle w:val="NoSpacing"/>
        <w:rPr>
          <w:rFonts w:ascii="Comic Sans MS" w:hAnsi="Comic Sans MS"/>
          <w:b/>
          <w:color w:val="FF0000"/>
          <w:sz w:val="28"/>
          <w:szCs w:val="24"/>
        </w:rPr>
      </w:pPr>
      <w:r>
        <w:rPr>
          <w:noProof/>
          <w:lang w:eastAsia="en-GB"/>
        </w:rPr>
        <w:drawing>
          <wp:anchor distT="0" distB="0" distL="114300" distR="114300" simplePos="0" relativeHeight="251661312" behindDoc="1" locked="0" layoutInCell="1" allowOverlap="1">
            <wp:simplePos x="0" y="0"/>
            <wp:positionH relativeFrom="column">
              <wp:posOffset>5196205</wp:posOffset>
            </wp:positionH>
            <wp:positionV relativeFrom="paragraph">
              <wp:posOffset>35560</wp:posOffset>
            </wp:positionV>
            <wp:extent cx="1219200" cy="1155700"/>
            <wp:effectExtent l="38100" t="57150" r="38100" b="44450"/>
            <wp:wrapTight wrapText="bothSides">
              <wp:wrapPolygon edited="0">
                <wp:start x="16957" y="-651"/>
                <wp:lineTo x="98" y="-1513"/>
                <wp:lineTo x="-640" y="9854"/>
                <wp:lineTo x="-705" y="21269"/>
                <wp:lineTo x="4008" y="21610"/>
                <wp:lineTo x="13436" y="22292"/>
                <wp:lineTo x="21342" y="20365"/>
                <wp:lineTo x="21919" y="11485"/>
                <wp:lineTo x="22007" y="-286"/>
                <wp:lineTo x="16957" y="-65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1364763">
                      <a:off x="0" y="0"/>
                      <a:ext cx="1219200" cy="1155700"/>
                    </a:xfrm>
                    <a:prstGeom prst="rect">
                      <a:avLst/>
                    </a:prstGeom>
                  </pic:spPr>
                </pic:pic>
              </a:graphicData>
            </a:graphic>
          </wp:anchor>
        </w:drawing>
      </w: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Art</w:t>
      </w:r>
    </w:p>
    <w:p w:rsidR="0035599F" w:rsidRPr="00F74E12" w:rsidRDefault="006A1B44" w:rsidP="0035599F">
      <w:pPr>
        <w:pStyle w:val="NoSpacing"/>
        <w:rPr>
          <w:rFonts w:ascii="Comic Sans MS" w:hAnsi="Comic Sans MS"/>
          <w:sz w:val="28"/>
          <w:szCs w:val="28"/>
        </w:rPr>
      </w:pPr>
      <w:r>
        <w:rPr>
          <w:noProof/>
          <w:lang w:eastAsia="en-GB"/>
        </w:rPr>
        <w:drawing>
          <wp:anchor distT="0" distB="0" distL="114300" distR="114300" simplePos="0" relativeHeight="251662336" behindDoc="1" locked="0" layoutInCell="1" allowOverlap="1">
            <wp:simplePos x="0" y="0"/>
            <wp:positionH relativeFrom="column">
              <wp:posOffset>4679950</wp:posOffset>
            </wp:positionH>
            <wp:positionV relativeFrom="paragraph">
              <wp:posOffset>404495</wp:posOffset>
            </wp:positionV>
            <wp:extent cx="1011555" cy="1171575"/>
            <wp:effectExtent l="95250" t="76200" r="93345" b="85725"/>
            <wp:wrapTight wrapText="bothSides">
              <wp:wrapPolygon edited="0">
                <wp:start x="19278" y="-372"/>
                <wp:lineTo x="409" y="-3029"/>
                <wp:lineTo x="-1687" y="8063"/>
                <wp:lineTo x="-1774" y="19438"/>
                <wp:lineTo x="-897" y="21341"/>
                <wp:lineTo x="1110" y="21624"/>
                <wp:lineTo x="1512" y="21680"/>
                <wp:lineTo x="13883" y="21643"/>
                <wp:lineTo x="15891" y="21926"/>
                <wp:lineTo x="21896" y="18501"/>
                <wp:lineTo x="22402" y="11455"/>
                <wp:lineTo x="22088" y="23"/>
                <wp:lineTo x="19278" y="-37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21044286">
                      <a:off x="0" y="0"/>
                      <a:ext cx="1011555" cy="1171575"/>
                    </a:xfrm>
                    <a:prstGeom prst="rect">
                      <a:avLst/>
                    </a:prstGeom>
                  </pic:spPr>
                </pic:pic>
              </a:graphicData>
            </a:graphic>
            <wp14:sizeRelH relativeFrom="margin">
              <wp14:pctWidth>0</wp14:pctWidth>
            </wp14:sizeRelH>
            <wp14:sizeRelV relativeFrom="margin">
              <wp14:pctHeight>0</wp14:pctHeight>
            </wp14:sizeRelV>
          </wp:anchor>
        </w:drawing>
      </w:r>
      <w:r w:rsidR="00D2797C">
        <w:rPr>
          <w:noProof/>
          <w:lang w:eastAsia="en-GB"/>
        </w:rPr>
        <w:drawing>
          <wp:anchor distT="0" distB="0" distL="114300" distR="114300" simplePos="0" relativeHeight="251660288" behindDoc="1" locked="0" layoutInCell="1" allowOverlap="1">
            <wp:simplePos x="0" y="0"/>
            <wp:positionH relativeFrom="margin">
              <wp:posOffset>5617210</wp:posOffset>
            </wp:positionH>
            <wp:positionV relativeFrom="paragraph">
              <wp:posOffset>464820</wp:posOffset>
            </wp:positionV>
            <wp:extent cx="1165860" cy="1098550"/>
            <wp:effectExtent l="57150" t="57150" r="53340" b="63500"/>
            <wp:wrapTight wrapText="bothSides">
              <wp:wrapPolygon edited="0">
                <wp:start x="-739" y="70"/>
                <wp:lineTo x="-991" y="12146"/>
                <wp:lineTo x="-127" y="21089"/>
                <wp:lineTo x="18734" y="21672"/>
                <wp:lineTo x="22245" y="21289"/>
                <wp:lineTo x="22182" y="9624"/>
                <wp:lineTo x="21137" y="-1182"/>
                <wp:lineTo x="2772" y="-312"/>
                <wp:lineTo x="-739" y="7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351425">
                      <a:off x="0" y="0"/>
                      <a:ext cx="1165860" cy="1098550"/>
                    </a:xfrm>
                    <a:prstGeom prst="rect">
                      <a:avLst/>
                    </a:prstGeom>
                  </pic:spPr>
                </pic:pic>
              </a:graphicData>
            </a:graphic>
            <wp14:sizeRelH relativeFrom="margin">
              <wp14:pctWidth>0</wp14:pctWidth>
            </wp14:sizeRelH>
            <wp14:sizeRelV relativeFrom="margin">
              <wp14:pctHeight>0</wp14:pctHeight>
            </wp14:sizeRelV>
          </wp:anchor>
        </w:drawing>
      </w:r>
      <w:r w:rsidR="00E6734F" w:rsidRPr="00F74E12">
        <w:rPr>
          <w:rFonts w:ascii="Comic Sans MS" w:hAnsi="Comic Sans MS"/>
          <w:sz w:val="28"/>
          <w:szCs w:val="28"/>
          <w:shd w:val="clear" w:color="auto" w:fill="FFFFFF"/>
        </w:rPr>
        <w:t xml:space="preserve">In art this week, </w:t>
      </w:r>
      <w:r w:rsidR="00FF1976">
        <w:rPr>
          <w:rFonts w:ascii="Comic Sans MS" w:hAnsi="Comic Sans MS"/>
          <w:sz w:val="28"/>
          <w:szCs w:val="28"/>
          <w:shd w:val="clear" w:color="auto" w:fill="FFFFFF"/>
        </w:rPr>
        <w:t>we are going to be diving into the</w:t>
      </w:r>
      <w:r w:rsidR="00D2797C">
        <w:rPr>
          <w:rFonts w:ascii="Comic Sans MS" w:hAnsi="Comic Sans MS"/>
          <w:sz w:val="28"/>
          <w:szCs w:val="28"/>
          <w:shd w:val="clear" w:color="auto" w:fill="FFFFFF"/>
        </w:rPr>
        <w:t xml:space="preserve"> interior of the Titanic</w:t>
      </w:r>
      <w:r>
        <w:rPr>
          <w:rFonts w:ascii="Comic Sans MS" w:hAnsi="Comic Sans MS"/>
          <w:sz w:val="28"/>
          <w:szCs w:val="28"/>
          <w:shd w:val="clear" w:color="auto" w:fill="FFFFFF"/>
        </w:rPr>
        <w:t>, with focus on the patterns they used in the 1900’s</w:t>
      </w:r>
      <w:r w:rsidR="00D2797C">
        <w:rPr>
          <w:rFonts w:ascii="Comic Sans MS" w:hAnsi="Comic Sans MS"/>
          <w:sz w:val="28"/>
          <w:szCs w:val="28"/>
          <w:shd w:val="clear" w:color="auto" w:fill="FFFFFF"/>
        </w:rPr>
        <w:t xml:space="preserve">. See the YouTube video for more information on what Art Nouveau is, and how you can re-create your own design in your very own first-class cabin! </w:t>
      </w:r>
      <w:bookmarkStart w:id="0" w:name="_GoBack"/>
      <w:bookmarkEnd w:id="0"/>
    </w:p>
    <w:p w:rsidR="0035599F" w:rsidRDefault="0035599F" w:rsidP="0035599F">
      <w:pPr>
        <w:pStyle w:val="NoSpacing"/>
        <w:rPr>
          <w:rFonts w:ascii="Comic Sans MS" w:hAnsi="Comic Sans MS"/>
          <w:sz w:val="28"/>
          <w:szCs w:val="24"/>
        </w:rPr>
      </w:pPr>
    </w:p>
    <w:p w:rsidR="006A1B44" w:rsidRPr="0035599F" w:rsidRDefault="006A1B44" w:rsidP="0035599F">
      <w:pPr>
        <w:pStyle w:val="NoSpacing"/>
        <w:rPr>
          <w:rFonts w:ascii="Comic Sans MS" w:hAnsi="Comic Sans MS"/>
          <w:sz w:val="28"/>
          <w:szCs w:val="24"/>
        </w:rPr>
      </w:pPr>
    </w:p>
    <w:p w:rsidR="0035599F" w:rsidRPr="0035599F" w:rsidRDefault="0035599F" w:rsidP="0035599F">
      <w:pPr>
        <w:pStyle w:val="NoSpacing"/>
        <w:rPr>
          <w:rFonts w:ascii="Comic Sans MS" w:hAnsi="Comic Sans MS"/>
          <w:sz w:val="28"/>
          <w:szCs w:val="24"/>
        </w:rPr>
      </w:pPr>
    </w:p>
    <w:p w:rsidR="00C21787" w:rsidRPr="0035599F" w:rsidRDefault="00667B94" w:rsidP="0035599F">
      <w:pPr>
        <w:pStyle w:val="NoSpacing"/>
        <w:rPr>
          <w:rFonts w:ascii="Comic Sans MS" w:hAnsi="Comic Sans MS"/>
          <w:b/>
          <w:color w:val="FF0000"/>
          <w:sz w:val="28"/>
          <w:szCs w:val="24"/>
        </w:rPr>
      </w:pPr>
      <w:r w:rsidRPr="0035599F">
        <w:rPr>
          <w:rFonts w:ascii="Comic Sans MS" w:hAnsi="Comic Sans MS"/>
          <w:b/>
          <w:color w:val="FF0000"/>
          <w:sz w:val="28"/>
          <w:szCs w:val="24"/>
        </w:rPr>
        <w:t>Additional Learning</w:t>
      </w:r>
    </w:p>
    <w:p w:rsidR="008426EC" w:rsidRDefault="00D2797C" w:rsidP="006A1B44">
      <w:pPr>
        <w:pStyle w:val="NoSpacing"/>
        <w:numPr>
          <w:ilvl w:val="0"/>
          <w:numId w:val="4"/>
        </w:numPr>
        <w:rPr>
          <w:rFonts w:ascii="Comic Sans MS" w:hAnsi="Comic Sans MS"/>
          <w:sz w:val="28"/>
          <w:szCs w:val="24"/>
        </w:rPr>
      </w:pPr>
      <w:r>
        <w:rPr>
          <w:rFonts w:ascii="Comic Sans MS" w:hAnsi="Comic Sans MS"/>
          <w:sz w:val="28"/>
          <w:szCs w:val="24"/>
        </w:rPr>
        <w:t>TTRS – keep practis</w:t>
      </w:r>
      <w:r w:rsidR="008426EC" w:rsidRPr="0035599F">
        <w:rPr>
          <w:rFonts w:ascii="Comic Sans MS" w:hAnsi="Comic Sans MS"/>
          <w:sz w:val="28"/>
          <w:szCs w:val="24"/>
        </w:rPr>
        <w:t xml:space="preserve">ing </w:t>
      </w:r>
      <w:r w:rsidR="0003121B" w:rsidRPr="0035599F">
        <w:rPr>
          <w:rFonts w:ascii="Comic Sans MS" w:hAnsi="Comic Sans MS"/>
          <w:sz w:val="28"/>
          <w:szCs w:val="24"/>
        </w:rPr>
        <w:t>your</w:t>
      </w:r>
      <w:r w:rsidR="008426EC" w:rsidRPr="0035599F">
        <w:rPr>
          <w:rFonts w:ascii="Comic Sans MS" w:hAnsi="Comic Sans MS"/>
          <w:sz w:val="28"/>
          <w:szCs w:val="24"/>
        </w:rPr>
        <w:t xml:space="preserve"> times tables!</w:t>
      </w:r>
    </w:p>
    <w:p w:rsidR="008B0378" w:rsidRDefault="00D2797C" w:rsidP="006A1B44">
      <w:pPr>
        <w:pStyle w:val="NoSpacing"/>
        <w:numPr>
          <w:ilvl w:val="0"/>
          <w:numId w:val="4"/>
        </w:numPr>
        <w:rPr>
          <w:rFonts w:ascii="Comic Sans MS" w:hAnsi="Comic Sans MS"/>
          <w:sz w:val="28"/>
          <w:szCs w:val="24"/>
        </w:rPr>
      </w:pPr>
      <w:r>
        <w:rPr>
          <w:rFonts w:ascii="Comic Sans MS" w:hAnsi="Comic Sans MS"/>
          <w:sz w:val="28"/>
          <w:szCs w:val="24"/>
        </w:rPr>
        <w:t>Well-being challenge</w:t>
      </w:r>
      <w:r w:rsidR="006A1B44">
        <w:rPr>
          <w:rFonts w:ascii="Comic Sans MS" w:hAnsi="Comic Sans MS"/>
          <w:sz w:val="28"/>
          <w:szCs w:val="24"/>
        </w:rPr>
        <w:t xml:space="preserve"> 1</w:t>
      </w:r>
      <w:r>
        <w:rPr>
          <w:rFonts w:ascii="Comic Sans MS" w:hAnsi="Comic Sans MS"/>
          <w:sz w:val="28"/>
          <w:szCs w:val="24"/>
        </w:rPr>
        <w:t xml:space="preserve"> – relax like a cat </w:t>
      </w:r>
    </w:p>
    <w:p w:rsidR="006A1B44" w:rsidRDefault="006A1B44" w:rsidP="006A1B44">
      <w:pPr>
        <w:pStyle w:val="NoSpacing"/>
        <w:numPr>
          <w:ilvl w:val="0"/>
          <w:numId w:val="4"/>
        </w:numPr>
        <w:rPr>
          <w:rFonts w:ascii="Comic Sans MS" w:hAnsi="Comic Sans MS"/>
          <w:sz w:val="28"/>
          <w:szCs w:val="24"/>
        </w:rPr>
      </w:pPr>
      <w:r>
        <w:rPr>
          <w:rFonts w:ascii="Comic Sans MS" w:hAnsi="Comic Sans MS"/>
          <w:sz w:val="28"/>
          <w:szCs w:val="24"/>
        </w:rPr>
        <w:t xml:space="preserve">Well-being challenge 2 – self-portrait to email to r.mallas@southdale.wakefield.sch.uk </w:t>
      </w:r>
    </w:p>
    <w:p w:rsidR="008B0378" w:rsidRPr="0035599F" w:rsidRDefault="00D2797C" w:rsidP="006A1B44">
      <w:pPr>
        <w:pStyle w:val="NoSpacing"/>
        <w:numPr>
          <w:ilvl w:val="0"/>
          <w:numId w:val="4"/>
        </w:numPr>
        <w:rPr>
          <w:rFonts w:ascii="Comic Sans MS" w:hAnsi="Comic Sans MS"/>
          <w:sz w:val="28"/>
          <w:szCs w:val="24"/>
        </w:rPr>
      </w:pPr>
      <w:r>
        <w:rPr>
          <w:rFonts w:ascii="Comic Sans MS" w:hAnsi="Comic Sans MS"/>
          <w:sz w:val="28"/>
          <w:szCs w:val="24"/>
        </w:rPr>
        <w:t xml:space="preserve">Be sure to check out your French activity with Mrs Gibbons – you are going to be talking about pets! </w:t>
      </w:r>
    </w:p>
    <w:p w:rsidR="00667B94" w:rsidRDefault="00667B94">
      <w:pPr>
        <w:rPr>
          <w:rFonts w:ascii="Comic Sans MS" w:hAnsi="Comic Sans MS"/>
          <w:sz w:val="28"/>
          <w:szCs w:val="24"/>
          <w:lang w:val="en-US"/>
        </w:rPr>
      </w:pPr>
    </w:p>
    <w:p w:rsidR="00782FF9" w:rsidRDefault="00782FF9">
      <w:pPr>
        <w:rPr>
          <w:rFonts w:ascii="Comic Sans MS" w:hAnsi="Comic Sans MS"/>
          <w:sz w:val="28"/>
          <w:szCs w:val="24"/>
          <w:lang w:val="en-US"/>
        </w:rPr>
      </w:pPr>
    </w:p>
    <w:p w:rsidR="00782FF9" w:rsidRPr="0035599F" w:rsidRDefault="00782FF9">
      <w:pPr>
        <w:rPr>
          <w:rFonts w:ascii="Comic Sans MS" w:hAnsi="Comic Sans MS"/>
          <w:sz w:val="28"/>
          <w:szCs w:val="24"/>
          <w:lang w:val="en-US"/>
        </w:rPr>
      </w:pPr>
    </w:p>
    <w:sectPr w:rsidR="00782FF9" w:rsidRPr="0035599F" w:rsidSect="004D6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2AAB"/>
    <w:multiLevelType w:val="hybridMultilevel"/>
    <w:tmpl w:val="23A6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A2BAC"/>
    <w:multiLevelType w:val="hybridMultilevel"/>
    <w:tmpl w:val="1D30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91360"/>
    <w:multiLevelType w:val="multilevel"/>
    <w:tmpl w:val="1BD6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14CBD"/>
    <w:multiLevelType w:val="hybridMultilevel"/>
    <w:tmpl w:val="1EC8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87"/>
    <w:rsid w:val="0003121B"/>
    <w:rsid w:val="001D4884"/>
    <w:rsid w:val="0035599F"/>
    <w:rsid w:val="003E3459"/>
    <w:rsid w:val="004D6179"/>
    <w:rsid w:val="00603983"/>
    <w:rsid w:val="00641D85"/>
    <w:rsid w:val="00667B94"/>
    <w:rsid w:val="006A1B44"/>
    <w:rsid w:val="00742F04"/>
    <w:rsid w:val="0076103C"/>
    <w:rsid w:val="00782FF9"/>
    <w:rsid w:val="008426EC"/>
    <w:rsid w:val="008B0378"/>
    <w:rsid w:val="00911217"/>
    <w:rsid w:val="00A6431A"/>
    <w:rsid w:val="00AE77C2"/>
    <w:rsid w:val="00B757B3"/>
    <w:rsid w:val="00C21787"/>
    <w:rsid w:val="00D2797C"/>
    <w:rsid w:val="00E31072"/>
    <w:rsid w:val="00E6734F"/>
    <w:rsid w:val="00F74E12"/>
    <w:rsid w:val="00FD1B77"/>
    <w:rsid w:val="00FF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1FCB"/>
  <w15:chartTrackingRefBased/>
  <w15:docId w15:val="{4437BE26-C1C7-471E-9642-A59132B5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6EC"/>
    <w:pPr>
      <w:ind w:left="720"/>
      <w:contextualSpacing/>
    </w:pPr>
  </w:style>
  <w:style w:type="paragraph" w:styleId="NoSpacing">
    <w:name w:val="No Spacing"/>
    <w:uiPriority w:val="1"/>
    <w:qFormat/>
    <w:rsid w:val="0003121B"/>
    <w:pPr>
      <w:spacing w:after="0" w:line="240" w:lineRule="auto"/>
    </w:pPr>
  </w:style>
  <w:style w:type="paragraph" w:styleId="NormalWeb">
    <w:name w:val="Normal (Web)"/>
    <w:basedOn w:val="Normal"/>
    <w:uiPriority w:val="99"/>
    <w:semiHidden/>
    <w:unhideWhenUsed/>
    <w:rsid w:val="003559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1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69639">
      <w:bodyDiv w:val="1"/>
      <w:marLeft w:val="0"/>
      <w:marRight w:val="0"/>
      <w:marTop w:val="0"/>
      <w:marBottom w:val="0"/>
      <w:divBdr>
        <w:top w:val="none" w:sz="0" w:space="0" w:color="auto"/>
        <w:left w:val="none" w:sz="0" w:space="0" w:color="auto"/>
        <w:bottom w:val="none" w:sz="0" w:space="0" w:color="auto"/>
        <w:right w:val="none" w:sz="0" w:space="0" w:color="auto"/>
      </w:divBdr>
    </w:div>
    <w:div w:id="18993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bbc.co.uk/news/uk-northern-ireland-175436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Dyer</dc:creator>
  <cp:keywords/>
  <dc:description/>
  <cp:lastModifiedBy>Zoe Ryan</cp:lastModifiedBy>
  <cp:revision>2</cp:revision>
  <dcterms:created xsi:type="dcterms:W3CDTF">2020-05-17T18:15:00Z</dcterms:created>
  <dcterms:modified xsi:type="dcterms:W3CDTF">2020-05-17T18:15:00Z</dcterms:modified>
</cp:coreProperties>
</file>