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65EE1" w:rsidRDefault="00487455" w14:paraId="29D6B04F" wp14:textId="77777777">
      <w:pPr>
        <w:spacing w:after="203" w:line="259" w:lineRule="auto"/>
        <w:ind w:left="0" w:right="3859" w:firstLine="0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EFB9C7F" wp14:editId="7777777">
            <wp:extent cx="3225165" cy="94107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865EE1" w:rsidRDefault="002B102E" w14:paraId="718F72E9" wp14:textId="77777777">
      <w:pPr>
        <w:ind w:left="-5"/>
      </w:pPr>
      <w:r>
        <w:t>Year 5 – Week beginning 20</w:t>
      </w:r>
      <w:r w:rsidR="00487455">
        <w:rPr>
          <w:vertAlign w:val="superscript"/>
        </w:rPr>
        <w:t>th</w:t>
      </w:r>
      <w:r>
        <w:t xml:space="preserve"> April</w:t>
      </w:r>
      <w:r w:rsidR="00487455">
        <w:t xml:space="preserve">  </w:t>
      </w:r>
    </w:p>
    <w:p xmlns:wp14="http://schemas.microsoft.com/office/word/2010/wordml" w:rsidR="00865EE1" w:rsidRDefault="00487455" w14:paraId="5184D5C8" wp14:textId="77777777">
      <w:pPr>
        <w:pStyle w:val="Heading1"/>
        <w:ind w:left="-5"/>
      </w:pPr>
      <w:r>
        <w:t xml:space="preserve">Narrative Journey </w:t>
      </w:r>
    </w:p>
    <w:p xmlns:wp14="http://schemas.microsoft.com/office/word/2010/wordml" w:rsidR="00865EE1" w:rsidRDefault="00487455" w14:paraId="42A38C48" wp14:textId="2F18FBDE">
      <w:pPr>
        <w:ind w:left="-5"/>
      </w:pPr>
      <w:r w:rsidR="00487455">
        <w:rPr/>
        <w:t xml:space="preserve">Our Whitby inspired narrative - looking specifically at whales and the whaling industry - rolls on this week as all our work so far is starting to come together; but we’re not done yet! We’re going to be writing ghost stories in English to put on our websites all about Whitby and these will complement the fantastic </w:t>
      </w:r>
      <w:r w:rsidR="6DA12819">
        <w:rPr/>
        <w:t>artwork</w:t>
      </w:r>
      <w:r w:rsidR="00487455">
        <w:rPr/>
        <w:t xml:space="preserve"> you have done. What other information could be post</w:t>
      </w:r>
      <w:r w:rsidR="4AC2CAD0">
        <w:rPr/>
        <w:t>ed</w:t>
      </w:r>
      <w:r w:rsidR="00487455">
        <w:rPr/>
        <w:t xml:space="preserve"> on our website to educate people about the town of Whitby</w:t>
      </w:r>
      <w:r w:rsidR="1B2A1934">
        <w:rPr/>
        <w:t>? C</w:t>
      </w:r>
      <w:r w:rsidR="00487455">
        <w:rPr/>
        <w:t>an you find out some more fascinating facts about this once thriving Yorkshire town?</w:t>
      </w:r>
    </w:p>
    <w:p w:rsidR="7FCF9FA3" w:rsidP="7FCF9FA3" w:rsidRDefault="7FCF9FA3" w14:paraId="16A44AF0" w14:textId="17EE3F0C">
      <w:pPr>
        <w:pStyle w:val="Normal"/>
        <w:ind w:left="-15" w:hanging="0"/>
      </w:pPr>
    </w:p>
    <w:p xmlns:wp14="http://schemas.microsoft.com/office/word/2010/wordml" w:rsidR="00865EE1" w:rsidRDefault="00487455" w14:paraId="5EA1371E" wp14:textId="77777777">
      <w:pPr>
        <w:pStyle w:val="Heading1"/>
        <w:ind w:left="-5"/>
      </w:pPr>
      <w:r>
        <w:t xml:space="preserve">English </w:t>
      </w:r>
    </w:p>
    <w:p xmlns:wp14="http://schemas.microsoft.com/office/word/2010/wordml" w:rsidR="00865EE1" w:rsidRDefault="002B102E" w14:paraId="59100BF4" wp14:textId="77777777">
      <w:pPr>
        <w:spacing w:after="151" w:line="259" w:lineRule="auto"/>
        <w:ind w:left="-5" w:right="-15"/>
        <w:jc w:val="both"/>
      </w:pPr>
      <w:r>
        <w:t xml:space="preserve">Your task this week is </w:t>
      </w:r>
      <w:r w:rsidR="00487455">
        <w:t xml:space="preserve">to write a </w:t>
      </w:r>
      <w:r>
        <w:t>ghost story about Whitby that we can post onto our Whitby website.</w:t>
      </w:r>
    </w:p>
    <w:p xmlns:wp14="http://schemas.microsoft.com/office/word/2010/wordml" w:rsidR="00865EE1" w:rsidRDefault="002B102E" w14:paraId="648B93D7" wp14:textId="77777777">
      <w:pPr>
        <w:spacing w:after="3"/>
        <w:ind w:left="-5"/>
      </w:pPr>
      <w:r>
        <w:t>Make sure you use Miss Zeller’s</w:t>
      </w:r>
      <w:r w:rsidR="00487455">
        <w:t xml:space="preserve"> model and the success criteria to guide you.</w:t>
      </w:r>
      <w:r>
        <w:t xml:space="preserve"> To help your further, make sure you check out the websites Miss Zeller gave you in the English video to inspire you.</w:t>
      </w:r>
      <w:r w:rsidR="00487455">
        <w:t xml:space="preserve">  </w:t>
      </w:r>
    </w:p>
    <w:p xmlns:wp14="http://schemas.microsoft.com/office/word/2010/wordml" w:rsidR="00865EE1" w:rsidRDefault="00487455" w14:paraId="0A6959E7" wp14:textId="77777777">
      <w:pPr>
        <w:tabs>
          <w:tab w:val="center" w:pos="6464"/>
        </w:tabs>
        <w:spacing w:after="99" w:line="259" w:lineRule="auto"/>
        <w:ind w:left="0" w:firstLine="0"/>
      </w:pPr>
      <w:r>
        <w:rPr>
          <w:noProof/>
        </w:rPr>
        <w:drawing>
          <wp:inline xmlns:wp14="http://schemas.microsoft.com/office/word/2010/wordprocessingDrawing" distT="0" distB="0" distL="0" distR="0" wp14:anchorId="102603C3" wp14:editId="7777777">
            <wp:extent cx="2475210" cy="1657575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320731">
                      <a:off x="0" y="0"/>
                      <a:ext cx="2475210" cy="16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xmlns:wp14="http://schemas.microsoft.com/office/word/2010/wordprocessingDrawing" distT="0" distB="0" distL="0" distR="0" wp14:anchorId="6B80461E" wp14:editId="7777777">
            <wp:extent cx="1294143" cy="1845325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703446">
                      <a:off x="0" y="0"/>
                      <a:ext cx="1294143" cy="18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65EE1" w:rsidRDefault="00487455" w14:paraId="100C5B58" wp14:textId="77777777">
      <w:pPr>
        <w:spacing w:after="154" w:line="259" w:lineRule="auto"/>
        <w:ind w:left="0" w:firstLine="0"/>
      </w:pPr>
      <w:r>
        <w:t xml:space="preserve"> </w:t>
      </w:r>
    </w:p>
    <w:p xmlns:wp14="http://schemas.microsoft.com/office/word/2010/wordml" w:rsidR="00487455" w:rsidRDefault="00487455" w14:paraId="672A6659" wp14:textId="77777777">
      <w:pPr>
        <w:pStyle w:val="Heading1"/>
        <w:ind w:left="-5"/>
      </w:pPr>
    </w:p>
    <w:p xmlns:wp14="http://schemas.microsoft.com/office/word/2010/wordml" w:rsidR="00865EE1" w:rsidRDefault="00487455" w14:paraId="647596F8" wp14:textId="77777777">
      <w:pPr>
        <w:pStyle w:val="Heading1"/>
        <w:ind w:left="-5"/>
      </w:pPr>
      <w:r>
        <w:t xml:space="preserve">Art </w:t>
      </w:r>
    </w:p>
    <w:p xmlns:wp14="http://schemas.microsoft.com/office/word/2010/wordml" w:rsidR="00865EE1" w:rsidRDefault="00487455" w14:paraId="2B2B9137" wp14:textId="018A44C3">
      <w:pPr>
        <w:ind w:left="-5"/>
      </w:pPr>
      <w:r w:rsidR="00487455">
        <w:rPr/>
        <w:t xml:space="preserve">We would love to see more of your Whitby Abbey art work. Research the work of artist Rita </w:t>
      </w:r>
      <w:proofErr w:type="spellStart"/>
      <w:r w:rsidR="00487455">
        <w:rPr/>
        <w:t>Readman</w:t>
      </w:r>
      <w:proofErr w:type="spellEnd"/>
      <w:r w:rsidR="00487455">
        <w:rPr/>
        <w:t xml:space="preserve"> and see if you can replicate some more of her Whitby artwork.</w:t>
      </w:r>
      <w:bookmarkStart w:name="_GoBack" w:id="0"/>
      <w:bookmarkEnd w:id="0"/>
    </w:p>
    <w:p xmlns:wp14="http://schemas.microsoft.com/office/word/2010/wordml" w:rsidR="00865EE1" w:rsidRDefault="00487455" w14:paraId="12F40E89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865EE1" w:rsidRDefault="00487455" w14:paraId="2B0A2D7A" wp14:textId="77777777">
      <w:pPr>
        <w:pStyle w:val="Heading1"/>
        <w:ind w:left="-5"/>
      </w:pPr>
      <w:r>
        <w:t xml:space="preserve">Reading </w:t>
      </w:r>
    </w:p>
    <w:p xmlns:wp14="http://schemas.microsoft.com/office/word/2010/wordml" w:rsidR="00865EE1" w:rsidRDefault="00487455" w14:paraId="4E95232B" wp14:textId="77777777">
      <w:pPr>
        <w:spacing w:after="0"/>
        <w:ind w:left="-5"/>
      </w:pPr>
      <w:r>
        <w:t xml:space="preserve">In guided reading, we </w:t>
      </w:r>
      <w:r w:rsidR="006074C0">
        <w:t>will look at a text called ‘The Phantom Coach’ and then on Thursday a second text called ‘The Brave Lighthouse Keeper’</w:t>
      </w:r>
      <w:r>
        <w:t xml:space="preserve">. Listen to and read this week’s extract and follow the 20 minutes lessons for Mon-Thur. </w:t>
      </w:r>
    </w:p>
    <w:tbl>
      <w:tblPr>
        <w:tblStyle w:val="TableGrid"/>
        <w:tblW w:w="9018" w:type="dxa"/>
        <w:tblInd w:w="5" w:type="dxa"/>
        <w:tblCellMar>
          <w:top w:w="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xmlns:wp14="http://schemas.microsoft.com/office/word/2010/wordml" w:rsidR="00865EE1" w14:paraId="34256154" wp14:textId="77777777">
        <w:trPr>
          <w:trHeight w:val="3837"/>
        </w:trPr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0294CC73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Mon – Read as a reader </w:t>
            </w:r>
          </w:p>
          <w:p w:rsidR="00865EE1" w:rsidRDefault="00487455" w14:paraId="72441616" wp14:textId="77777777">
            <w:pPr>
              <w:spacing w:after="2" w:line="241" w:lineRule="auto"/>
              <w:ind w:left="4" w:firstLine="0"/>
            </w:pPr>
            <w:r>
              <w:rPr>
                <w:sz w:val="28"/>
              </w:rPr>
              <w:t>(This involves children thinking about the text as they read it and verbalisin</w:t>
            </w:r>
            <w:r>
              <w:rPr>
                <w:sz w:val="28"/>
              </w:rPr>
              <w:t xml:space="preserve">g any thoughts, feelings and questions that they may have. It is a really important time to discuss and explain any language they may not understand).  </w:t>
            </w:r>
          </w:p>
          <w:p w:rsidR="00865EE1" w:rsidRDefault="00487455" w14:paraId="608DEACE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65EE1" w:rsidRDefault="002B102E" w14:paraId="7277999F" wp14:textId="77777777">
            <w:pPr>
              <w:spacing w:after="0" w:line="259" w:lineRule="auto"/>
              <w:ind w:left="0" w:right="1656" w:firstLine="0"/>
              <w:jc w:val="center"/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230CD62C" wp14:editId="777777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-1998980</wp:posOffset>
                  </wp:positionV>
                  <wp:extent cx="2790190" cy="20332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20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455">
              <w:rPr>
                <w:b/>
                <w:sz w:val="28"/>
              </w:rPr>
              <w:t xml:space="preserve"> </w:t>
            </w:r>
          </w:p>
        </w:tc>
      </w:tr>
      <w:tr xmlns:wp14="http://schemas.microsoft.com/office/word/2010/wordml" w:rsidR="00865EE1" w14:paraId="03B55622" wp14:textId="77777777">
        <w:trPr>
          <w:trHeight w:val="3850"/>
        </w:trPr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4F067303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Tue – Vocabulary </w:t>
            </w:r>
          </w:p>
          <w:p w:rsidR="00865EE1" w:rsidRDefault="00487455" w14:paraId="156A4E3B" wp14:textId="77777777">
            <w:pPr>
              <w:spacing w:after="0" w:line="242" w:lineRule="auto"/>
              <w:ind w:left="4" w:firstLine="0"/>
            </w:pPr>
            <w:r>
              <w:rPr>
                <w:sz w:val="28"/>
              </w:rPr>
              <w:t xml:space="preserve">(This session involves making sure the children understand </w:t>
            </w:r>
          </w:p>
          <w:p w:rsidR="00865EE1" w:rsidRDefault="00487455" w14:paraId="77F0055E" wp14:textId="77777777">
            <w:pPr>
              <w:spacing w:after="0" w:line="259" w:lineRule="auto"/>
              <w:ind w:left="4" w:firstLine="0"/>
            </w:pPr>
            <w:r>
              <w:rPr>
                <w:sz w:val="28"/>
              </w:rPr>
              <w:t xml:space="preserve">the vocabulary used) </w:t>
            </w:r>
          </w:p>
          <w:p w:rsidR="00865EE1" w:rsidRDefault="00487455" w14:paraId="2BAC6FC9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865EE1" w:rsidRDefault="002B102E" w14:paraId="1A4A20EB" wp14:textId="77777777">
            <w:pPr>
              <w:spacing w:after="0" w:line="259" w:lineRule="auto"/>
              <w:ind w:left="0" w:right="1704" w:firstLine="0"/>
              <w:jc w:val="center"/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1" locked="0" layoutInCell="1" allowOverlap="1" wp14:anchorId="4A83C3B5" wp14:editId="7777777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-2054860</wp:posOffset>
                  </wp:positionV>
                  <wp:extent cx="2827655" cy="1828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455">
              <w:rPr>
                <w:b/>
                <w:sz w:val="28"/>
              </w:rPr>
              <w:t xml:space="preserve"> </w:t>
            </w:r>
          </w:p>
        </w:tc>
      </w:tr>
      <w:tr xmlns:wp14="http://schemas.microsoft.com/office/word/2010/wordml" w:rsidR="00865EE1" w14:paraId="357D93BD" wp14:textId="77777777">
        <w:trPr>
          <w:trHeight w:val="1729"/>
        </w:trPr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1506E799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Wed – Create own Questions </w:t>
            </w:r>
          </w:p>
          <w:p w:rsidR="00865EE1" w:rsidRDefault="00487455" w14:paraId="0079D0D9" wp14:textId="77777777">
            <w:pPr>
              <w:spacing w:after="2" w:line="241" w:lineRule="auto"/>
              <w:ind w:left="4" w:firstLine="0"/>
            </w:pPr>
            <w:r>
              <w:rPr>
                <w:sz w:val="28"/>
              </w:rPr>
              <w:t xml:space="preserve">In this session, children can create their own questions to respond to.  </w:t>
            </w:r>
          </w:p>
          <w:p w:rsidR="00865EE1" w:rsidRDefault="00487455" w14:paraId="156A6281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20876B09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xmlns:wp14="http://schemas.microsoft.com/office/word/2010/wordml" w:rsidR="00865EE1" w14:paraId="6F9F19EB" wp14:textId="77777777">
        <w:trPr>
          <w:trHeight w:val="3668"/>
        </w:trPr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72F308F3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lastRenderedPageBreak/>
              <w:t xml:space="preserve">Thursday – Comprehension </w:t>
            </w:r>
          </w:p>
          <w:p w:rsidR="00865EE1" w:rsidRDefault="00487455" w14:paraId="034C4B29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Skills </w:t>
            </w:r>
          </w:p>
          <w:p w:rsidR="00865EE1" w:rsidRDefault="00487455" w14:paraId="10146664" wp14:textId="77777777">
            <w:pPr>
              <w:spacing w:after="0" w:line="259" w:lineRule="auto"/>
              <w:ind w:left="4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5EE1" w:rsidRDefault="00487455" w14:paraId="0A37501D" wp14:textId="7777777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5DBB8D36" wp14:editId="7777777">
                  <wp:extent cx="1954530" cy="2323592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0" cy="232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865EE1" w:rsidRDefault="00487455" w14:paraId="5B68B9CD" wp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xmlns:wp14="http://schemas.microsoft.com/office/word/2010/wordml" w:rsidR="00865EE1" w:rsidRDefault="00487455" w14:paraId="1B7172F4" wp14:textId="77777777">
      <w:pPr>
        <w:spacing w:after="154" w:line="259" w:lineRule="auto"/>
        <w:ind w:left="0" w:firstLine="0"/>
      </w:pPr>
      <w:r>
        <w:rPr>
          <w:b/>
        </w:rPr>
        <w:t xml:space="preserve"> </w:t>
      </w:r>
    </w:p>
    <w:p xmlns:wp14="http://schemas.microsoft.com/office/word/2010/wordml" w:rsidR="00865EE1" w:rsidRDefault="00487455" w14:paraId="0DF02F5E" wp14:textId="77777777">
      <w:pPr>
        <w:pStyle w:val="Heading1"/>
        <w:ind w:left="-5"/>
      </w:pPr>
      <w:r>
        <w:t xml:space="preserve">Maths </w:t>
      </w:r>
    </w:p>
    <w:p xmlns:wp14="http://schemas.microsoft.com/office/word/2010/wordml" w:rsidR="00865EE1" w:rsidRDefault="00487455" w14:paraId="51FC9154" wp14:textId="77777777">
      <w:pPr>
        <w:ind w:left="-5"/>
      </w:pPr>
      <w:r>
        <w:t xml:space="preserve">Monday -WALT: </w:t>
      </w:r>
      <w:r w:rsidR="006074C0">
        <w:t>add 3 fractions.</w:t>
      </w:r>
      <w:r>
        <w:t xml:space="preserve"> </w:t>
      </w:r>
    </w:p>
    <w:p xmlns:wp14="http://schemas.microsoft.com/office/word/2010/wordml" w:rsidR="00865EE1" w:rsidRDefault="00487455" w14:paraId="295EE66A" wp14:textId="77777777">
      <w:pPr>
        <w:ind w:left="-5"/>
      </w:pPr>
      <w:r>
        <w:t xml:space="preserve">Tuesday - </w:t>
      </w:r>
      <w:r>
        <w:t xml:space="preserve">WALT: </w:t>
      </w:r>
      <w:r w:rsidR="006074C0">
        <w:t>add mixed number fractions.</w:t>
      </w:r>
      <w:r>
        <w:t xml:space="preserve"> </w:t>
      </w:r>
    </w:p>
    <w:p xmlns:wp14="http://schemas.microsoft.com/office/word/2010/wordml" w:rsidR="00865EE1" w:rsidRDefault="00487455" w14:paraId="0CC5CCA4" wp14:textId="77777777">
      <w:pPr>
        <w:ind w:left="-5"/>
      </w:pPr>
      <w:r>
        <w:t xml:space="preserve">Wednesday - WALT: </w:t>
      </w:r>
      <w:r w:rsidR="006074C0">
        <w:t>subtract fractions</w:t>
      </w:r>
      <w:r>
        <w:t xml:space="preserve">. </w:t>
      </w:r>
    </w:p>
    <w:p xmlns:wp14="http://schemas.microsoft.com/office/word/2010/wordml" w:rsidR="00865EE1" w:rsidRDefault="00487455" w14:paraId="0A381A92" wp14:textId="77777777">
      <w:pPr>
        <w:ind w:left="-5"/>
      </w:pPr>
      <w:r>
        <w:t xml:space="preserve">Thursday – WALT: </w:t>
      </w:r>
      <w:r w:rsidR="006074C0">
        <w:t>subtract mixed number fractions</w:t>
      </w:r>
      <w:r>
        <w:t xml:space="preserve"> </w:t>
      </w:r>
    </w:p>
    <w:p xmlns:wp14="http://schemas.microsoft.com/office/word/2010/wordml" w:rsidR="00865EE1" w:rsidRDefault="00487455" w14:paraId="56B18A84" wp14:textId="77777777">
      <w:pPr>
        <w:ind w:left="-5"/>
      </w:pPr>
      <w:r>
        <w:t xml:space="preserve">Friday – WALT: </w:t>
      </w:r>
      <w:r w:rsidR="006074C0">
        <w:t>multiply fractions by whole numbers.</w:t>
      </w:r>
    </w:p>
    <w:p xmlns:wp14="http://schemas.microsoft.com/office/word/2010/wordml" w:rsidR="00865EE1" w:rsidRDefault="00487455" w14:paraId="325CE300" wp14:textId="77777777">
      <w:pPr>
        <w:spacing w:after="159" w:line="259" w:lineRule="auto"/>
        <w:ind w:left="0" w:firstLine="0"/>
      </w:pPr>
      <w:r>
        <w:rPr>
          <w:b/>
          <w:color w:val="FF0000"/>
        </w:rPr>
        <w:t xml:space="preserve"> </w:t>
      </w:r>
    </w:p>
    <w:p xmlns:wp14="http://schemas.microsoft.com/office/word/2010/wordml" w:rsidR="00865EE1" w:rsidRDefault="00487455" w14:paraId="13BC17BF" wp14:textId="77777777">
      <w:pPr>
        <w:pStyle w:val="Heading1"/>
        <w:ind w:left="-5"/>
      </w:pPr>
      <w:r>
        <w:t xml:space="preserve">Additional Learning </w:t>
      </w:r>
    </w:p>
    <w:p xmlns:wp14="http://schemas.microsoft.com/office/word/2010/wordml" w:rsidR="00865EE1" w:rsidRDefault="00487455" w14:paraId="1EF70CCC" wp14:textId="77777777">
      <w:pPr>
        <w:ind w:left="-5"/>
      </w:pPr>
      <w:r>
        <w:t xml:space="preserve">TT Rock stars – Let’s win some battles!! </w:t>
      </w:r>
    </w:p>
    <w:p xmlns:wp14="http://schemas.microsoft.com/office/word/2010/wordml" w:rsidR="00865EE1" w:rsidRDefault="00487455" w14:paraId="25DD3341" wp14:textId="77777777">
      <w:pPr>
        <w:ind w:left="-5"/>
      </w:pPr>
      <w:r>
        <w:t xml:space="preserve"> </w:t>
      </w:r>
    </w:p>
    <w:sectPr w:rsidR="00865EE1">
      <w:pgSz w:w="11904" w:h="16838" w:orient="portrait"/>
      <w:pgMar w:top="426" w:right="1473" w:bottom="9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1"/>
    <w:rsid w:val="002B102E"/>
    <w:rsid w:val="00487455"/>
    <w:rsid w:val="006074C0"/>
    <w:rsid w:val="00865EE1"/>
    <w:rsid w:val="1A6CCE7F"/>
    <w:rsid w:val="1B2A1934"/>
    <w:rsid w:val="1FED72B2"/>
    <w:rsid w:val="255F65C8"/>
    <w:rsid w:val="4AC2CAD0"/>
    <w:rsid w:val="6DA12819"/>
    <w:rsid w:val="7FCF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ABF4"/>
  <w15:docId w15:val="{374D42B5-0A68-46C7-BC89-56AE3BA062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52" w:line="260" w:lineRule="auto"/>
      <w:ind w:left="10" w:hanging="10"/>
    </w:pPr>
    <w:rPr>
      <w:rFonts w:ascii="Century Gothic" w:hAnsi="Century Gothic" w:eastAsia="Century Gothic" w:cs="Century Gothic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Century Gothic" w:hAnsi="Century Gothic" w:eastAsia="Century Gothic" w:cs="Century Gothic"/>
      <w:b/>
      <w:color w:val="FF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entury Gothic" w:hAnsi="Century Gothic" w:eastAsia="Century Gothic" w:cs="Century Gothic"/>
      <w:b/>
      <w:color w:val="FF0000"/>
      <w:sz w:val="3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theme" Target="theme/theme1.xml" Id="rId11" /><Relationship Type="http://schemas.openxmlformats.org/officeDocument/2006/relationships/image" Target="media/image2.jpg" Id="rId5" /><Relationship Type="http://schemas.openxmlformats.org/officeDocument/2006/relationships/fontTable" Target="fontTable.xml" Id="rId10" /><Relationship Type="http://schemas.openxmlformats.org/officeDocument/2006/relationships/image" Target="media/image1.jpg" Id="rId4" /><Relationship Type="http://schemas.openxmlformats.org/officeDocument/2006/relationships/image" Target="media/image6.jp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0B58D-EA66-4CC9-8216-340D8405F017}"/>
</file>

<file path=customXml/itemProps2.xml><?xml version="1.0" encoding="utf-8"?>
<ds:datastoreItem xmlns:ds="http://schemas.openxmlformats.org/officeDocument/2006/customXml" ds:itemID="{52E6B3AF-B14B-492F-82DD-B520A9047954}"/>
</file>

<file path=customXml/itemProps3.xml><?xml version="1.0" encoding="utf-8"?>
<ds:datastoreItem xmlns:ds="http://schemas.openxmlformats.org/officeDocument/2006/customXml" ds:itemID="{078ACF9B-38DB-43B4-9C39-B54030F741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Stott</dc:creator>
  <keywords/>
  <lastModifiedBy>Rebecca Mohebi</lastModifiedBy>
  <revision>4</revision>
  <dcterms:created xsi:type="dcterms:W3CDTF">2020-04-19T15:03:00.0000000Z</dcterms:created>
  <dcterms:modified xsi:type="dcterms:W3CDTF">2020-04-19T20:33:08.0767250Z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